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3C" w:rsidRPr="00DD3A57" w:rsidRDefault="00F8503C" w:rsidP="00F8503C">
      <w:pPr>
        <w:pStyle w:val="a4"/>
        <w:numPr>
          <w:ilvl w:val="1"/>
          <w:numId w:val="1"/>
        </w:numPr>
        <w:spacing w:after="0"/>
        <w:jc w:val="both"/>
        <w:rPr>
          <w:sz w:val="28"/>
          <w:szCs w:val="28"/>
        </w:rPr>
      </w:pPr>
      <w:r w:rsidRPr="00DD3A57">
        <w:rPr>
          <w:sz w:val="28"/>
          <w:szCs w:val="28"/>
        </w:rPr>
        <w:t>Уголовно-правовые основы оп</w:t>
      </w:r>
      <w:r>
        <w:rPr>
          <w:sz w:val="28"/>
          <w:szCs w:val="28"/>
        </w:rPr>
        <w:t>еративно-розыскной деятельности</w:t>
      </w:r>
    </w:p>
    <w:p w:rsidR="00F8503C" w:rsidRPr="00DD3A57" w:rsidRDefault="00F8503C" w:rsidP="00F8503C">
      <w:pPr>
        <w:pStyle w:val="a4"/>
        <w:numPr>
          <w:ilvl w:val="1"/>
          <w:numId w:val="1"/>
        </w:numPr>
        <w:spacing w:after="0"/>
        <w:jc w:val="both"/>
        <w:rPr>
          <w:sz w:val="28"/>
          <w:szCs w:val="28"/>
        </w:rPr>
      </w:pPr>
      <w:r w:rsidRPr="00DD3A57">
        <w:rPr>
          <w:sz w:val="28"/>
          <w:szCs w:val="28"/>
        </w:rPr>
        <w:t>Уголовно-процессуальные основы оп</w:t>
      </w:r>
      <w:r>
        <w:rPr>
          <w:sz w:val="28"/>
          <w:szCs w:val="28"/>
        </w:rPr>
        <w:t>еративно-розыскной деятельности</w:t>
      </w:r>
    </w:p>
    <w:p w:rsidR="00F8503C" w:rsidRPr="00DD3A57" w:rsidRDefault="00F8503C" w:rsidP="00F8503C">
      <w:pPr>
        <w:pStyle w:val="a4"/>
        <w:numPr>
          <w:ilvl w:val="1"/>
          <w:numId w:val="1"/>
        </w:numPr>
        <w:spacing w:after="0"/>
        <w:jc w:val="both"/>
        <w:rPr>
          <w:sz w:val="28"/>
          <w:szCs w:val="28"/>
        </w:rPr>
      </w:pPr>
      <w:r w:rsidRPr="00DD3A57">
        <w:rPr>
          <w:sz w:val="28"/>
          <w:szCs w:val="28"/>
        </w:rPr>
        <w:t>Оперативно-розыскная политика как элемен</w:t>
      </w:r>
      <w:r>
        <w:rPr>
          <w:sz w:val="28"/>
          <w:szCs w:val="28"/>
        </w:rPr>
        <w:t>т уголовно-правовой политики РФ</w:t>
      </w:r>
    </w:p>
    <w:p w:rsidR="00F8503C" w:rsidRPr="00DD3A57" w:rsidRDefault="00F8503C" w:rsidP="00F8503C">
      <w:pPr>
        <w:pStyle w:val="a4"/>
        <w:numPr>
          <w:ilvl w:val="1"/>
          <w:numId w:val="1"/>
        </w:numPr>
        <w:spacing w:after="0"/>
        <w:jc w:val="both"/>
        <w:rPr>
          <w:sz w:val="28"/>
          <w:szCs w:val="28"/>
        </w:rPr>
      </w:pPr>
      <w:r w:rsidRPr="00DD3A57">
        <w:rPr>
          <w:sz w:val="28"/>
          <w:szCs w:val="28"/>
        </w:rPr>
        <w:t>Оперативно-розыскные силы и средства международного розыска л</w:t>
      </w:r>
      <w:r>
        <w:rPr>
          <w:sz w:val="28"/>
          <w:szCs w:val="28"/>
        </w:rPr>
        <w:t>иц в уголовном судопроизводстве</w:t>
      </w:r>
    </w:p>
    <w:p w:rsidR="00F8503C" w:rsidRPr="00DD3A57" w:rsidRDefault="00F8503C" w:rsidP="00F8503C">
      <w:pPr>
        <w:pStyle w:val="a4"/>
        <w:numPr>
          <w:ilvl w:val="1"/>
          <w:numId w:val="1"/>
        </w:numPr>
        <w:spacing w:after="0"/>
        <w:jc w:val="both"/>
        <w:rPr>
          <w:sz w:val="28"/>
          <w:szCs w:val="28"/>
        </w:rPr>
      </w:pPr>
      <w:r w:rsidRPr="00DD3A57">
        <w:rPr>
          <w:sz w:val="28"/>
          <w:szCs w:val="28"/>
        </w:rPr>
        <w:t>Получение уголовно-релевантной информации в оперативной разработке.</w:t>
      </w:r>
    </w:p>
    <w:p w:rsidR="00F8503C" w:rsidRPr="002B5984" w:rsidRDefault="00F8503C" w:rsidP="00F8503C">
      <w:pPr>
        <w:pStyle w:val="a4"/>
        <w:numPr>
          <w:ilvl w:val="1"/>
          <w:numId w:val="1"/>
        </w:numPr>
        <w:spacing w:after="0"/>
        <w:jc w:val="both"/>
        <w:rPr>
          <w:bCs/>
          <w:sz w:val="28"/>
          <w:szCs w:val="28"/>
        </w:rPr>
      </w:pPr>
      <w:r w:rsidRPr="002B5984">
        <w:rPr>
          <w:sz w:val="28"/>
          <w:szCs w:val="28"/>
        </w:rPr>
        <w:t>В</w:t>
      </w:r>
      <w:r w:rsidRPr="002B5984">
        <w:rPr>
          <w:bCs/>
          <w:sz w:val="28"/>
          <w:szCs w:val="28"/>
        </w:rPr>
        <w:t>иды оп</w:t>
      </w:r>
      <w:r>
        <w:rPr>
          <w:bCs/>
          <w:sz w:val="28"/>
          <w:szCs w:val="28"/>
        </w:rPr>
        <w:t>еративно-розыскной деятельности и их значение для уголовно-процессуальной деятельности</w:t>
      </w:r>
    </w:p>
    <w:p w:rsidR="00F8503C" w:rsidRPr="002B5984" w:rsidRDefault="00F8503C" w:rsidP="00F8503C">
      <w:pPr>
        <w:pStyle w:val="a4"/>
        <w:numPr>
          <w:ilvl w:val="1"/>
          <w:numId w:val="1"/>
        </w:numPr>
        <w:spacing w:after="0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Цели оп</w:t>
      </w:r>
      <w:r>
        <w:rPr>
          <w:bCs/>
          <w:sz w:val="28"/>
          <w:szCs w:val="28"/>
        </w:rPr>
        <w:t>еративно-розыскной деятельности, их соотношение с расследованием уголовно-наказуемых деяний</w:t>
      </w:r>
    </w:p>
    <w:p w:rsidR="00F8503C" w:rsidRPr="002B5984" w:rsidRDefault="00F8503C" w:rsidP="00F8503C">
      <w:pPr>
        <w:pStyle w:val="a4"/>
        <w:numPr>
          <w:ilvl w:val="1"/>
          <w:numId w:val="1"/>
        </w:numPr>
        <w:spacing w:after="0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Задачи оперативно-розыскной де</w:t>
      </w:r>
      <w:r>
        <w:rPr>
          <w:bCs/>
          <w:sz w:val="28"/>
          <w:szCs w:val="28"/>
        </w:rPr>
        <w:t>ятельности</w:t>
      </w:r>
      <w:r w:rsidRPr="002203C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их связь с расследованием уголовно-наказуемых деяний.</w:t>
      </w:r>
    </w:p>
    <w:p w:rsidR="00F8503C" w:rsidRPr="002B5984" w:rsidRDefault="00F8503C" w:rsidP="00F8503C">
      <w:pPr>
        <w:pStyle w:val="a4"/>
        <w:numPr>
          <w:ilvl w:val="1"/>
          <w:numId w:val="1"/>
        </w:num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Юридические п</w:t>
      </w:r>
      <w:r w:rsidRPr="002B5984">
        <w:rPr>
          <w:bCs/>
          <w:sz w:val="28"/>
          <w:szCs w:val="28"/>
        </w:rPr>
        <w:t>ринципы оперативно-розыскной деятельности.</w:t>
      </w:r>
    </w:p>
    <w:p w:rsidR="00F8503C" w:rsidRPr="002B5984" w:rsidRDefault="00F8503C" w:rsidP="00F8503C">
      <w:pPr>
        <w:pStyle w:val="a4"/>
        <w:numPr>
          <w:ilvl w:val="1"/>
          <w:numId w:val="1"/>
        </w:numPr>
        <w:spacing w:after="0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Функции оперативно-розыскной деятельности.</w:t>
      </w:r>
    </w:p>
    <w:p w:rsidR="00F8503C" w:rsidRPr="002B5984" w:rsidRDefault="00F8503C" w:rsidP="00F8503C">
      <w:pPr>
        <w:pStyle w:val="a4"/>
        <w:numPr>
          <w:ilvl w:val="1"/>
          <w:numId w:val="1"/>
        </w:numPr>
        <w:spacing w:after="0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 xml:space="preserve">Теория ОРД как самостоятельная дисциплина. </w:t>
      </w:r>
    </w:p>
    <w:p w:rsidR="00F8503C" w:rsidRPr="002B5984" w:rsidRDefault="00F8503C" w:rsidP="00F8503C">
      <w:pPr>
        <w:pStyle w:val="a4"/>
        <w:numPr>
          <w:ilvl w:val="1"/>
          <w:numId w:val="1"/>
        </w:numPr>
        <w:spacing w:after="0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Оперативно-розыскной закон: история принятия и действия, а также общая характеристика действующего оперативно-розыскного закона</w:t>
      </w:r>
    </w:p>
    <w:p w:rsidR="00F8503C" w:rsidRPr="002B5984" w:rsidRDefault="00F8503C" w:rsidP="00F8503C">
      <w:pPr>
        <w:pStyle w:val="a4"/>
        <w:numPr>
          <w:ilvl w:val="1"/>
          <w:numId w:val="1"/>
        </w:numPr>
        <w:spacing w:after="0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Структура, действие в пространстве, во времени и по кругу лиц оперативно-розыскного закона.</w:t>
      </w:r>
    </w:p>
    <w:p w:rsidR="00F8503C" w:rsidRPr="002B5984" w:rsidRDefault="00F8503C" w:rsidP="00F8503C">
      <w:pPr>
        <w:pStyle w:val="a4"/>
        <w:numPr>
          <w:ilvl w:val="1"/>
          <w:numId w:val="1"/>
        </w:numPr>
        <w:spacing w:after="0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Понятие оперативно-розыскных мероприятий: общие положения.</w:t>
      </w:r>
    </w:p>
    <w:p w:rsidR="00F8503C" w:rsidRPr="002B5984" w:rsidRDefault="00F8503C" w:rsidP="00F8503C">
      <w:pPr>
        <w:pStyle w:val="a4"/>
        <w:numPr>
          <w:ilvl w:val="1"/>
          <w:numId w:val="1"/>
        </w:numPr>
        <w:spacing w:after="0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Оперативно-розыскное мероприятие – опрос.</w:t>
      </w:r>
    </w:p>
    <w:p w:rsidR="00F8503C" w:rsidRPr="002B5984" w:rsidRDefault="00F8503C" w:rsidP="00F8503C">
      <w:pPr>
        <w:pStyle w:val="a4"/>
        <w:numPr>
          <w:ilvl w:val="1"/>
          <w:numId w:val="1"/>
        </w:numPr>
        <w:spacing w:after="0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Оперативно-розыскное мероприятие  – наведение справок.</w:t>
      </w:r>
    </w:p>
    <w:p w:rsidR="00F8503C" w:rsidRPr="002B5984" w:rsidRDefault="00F8503C" w:rsidP="00F8503C">
      <w:pPr>
        <w:pStyle w:val="a4"/>
        <w:numPr>
          <w:ilvl w:val="1"/>
          <w:numId w:val="1"/>
        </w:numPr>
        <w:spacing w:after="0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Оперативно-розыскное мероприятие – сбор образцов для сравнительного исследования.</w:t>
      </w:r>
    </w:p>
    <w:p w:rsidR="00F8503C" w:rsidRPr="002B5984" w:rsidRDefault="00F8503C" w:rsidP="00F8503C">
      <w:pPr>
        <w:pStyle w:val="a4"/>
        <w:numPr>
          <w:ilvl w:val="1"/>
          <w:numId w:val="1"/>
        </w:numPr>
        <w:spacing w:after="0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Оперативно-розыскное мероприятие – проверочная закупка.</w:t>
      </w:r>
    </w:p>
    <w:p w:rsidR="00F8503C" w:rsidRPr="002B5984" w:rsidRDefault="00F8503C" w:rsidP="00F8503C">
      <w:pPr>
        <w:pStyle w:val="a4"/>
        <w:numPr>
          <w:ilvl w:val="1"/>
          <w:numId w:val="1"/>
        </w:numPr>
        <w:spacing w:after="0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Оперативно-розыскное мероприятие – исследование предметов и документов.</w:t>
      </w:r>
    </w:p>
    <w:p w:rsidR="00F8503C" w:rsidRPr="002B5984" w:rsidRDefault="00F8503C" w:rsidP="00F8503C">
      <w:pPr>
        <w:pStyle w:val="a4"/>
        <w:numPr>
          <w:ilvl w:val="1"/>
          <w:numId w:val="1"/>
        </w:numPr>
        <w:spacing w:after="0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Оперативно-розыскное мероприятие – наблюдение.</w:t>
      </w:r>
    </w:p>
    <w:p w:rsidR="00F8503C" w:rsidRPr="002B5984" w:rsidRDefault="00F8503C" w:rsidP="00F8503C">
      <w:pPr>
        <w:pStyle w:val="a4"/>
        <w:numPr>
          <w:ilvl w:val="1"/>
          <w:numId w:val="1"/>
        </w:numPr>
        <w:spacing w:after="0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Оперативно-розыскное мероприятие – отождествление личности.</w:t>
      </w:r>
    </w:p>
    <w:p w:rsidR="00F8503C" w:rsidRPr="002B5984" w:rsidRDefault="00F8503C" w:rsidP="00F8503C">
      <w:pPr>
        <w:pStyle w:val="a4"/>
        <w:numPr>
          <w:ilvl w:val="1"/>
          <w:numId w:val="1"/>
        </w:numPr>
        <w:spacing w:after="0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Оперативно-розыскное мероприятие – обследование помещений, зданий, сооружений, участков местности и транспортных средств.</w:t>
      </w:r>
    </w:p>
    <w:p w:rsidR="00F8503C" w:rsidRPr="002B5984" w:rsidRDefault="00F8503C" w:rsidP="00F8503C">
      <w:pPr>
        <w:pStyle w:val="a4"/>
        <w:numPr>
          <w:ilvl w:val="1"/>
          <w:numId w:val="1"/>
        </w:numPr>
        <w:spacing w:after="0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Оперативно-розыскное мероприятие – контроль почтовых отправлений, телеграфных и иных сообщений.</w:t>
      </w:r>
    </w:p>
    <w:p w:rsidR="00F8503C" w:rsidRPr="002B5984" w:rsidRDefault="00F8503C" w:rsidP="00F8503C">
      <w:pPr>
        <w:pStyle w:val="a4"/>
        <w:numPr>
          <w:ilvl w:val="1"/>
          <w:numId w:val="1"/>
        </w:numPr>
        <w:spacing w:after="0"/>
        <w:jc w:val="both"/>
        <w:rPr>
          <w:bCs/>
          <w:sz w:val="28"/>
          <w:szCs w:val="28"/>
        </w:rPr>
      </w:pPr>
      <w:r w:rsidRPr="002B5984">
        <w:rPr>
          <w:sz w:val="28"/>
          <w:szCs w:val="28"/>
        </w:rPr>
        <w:t xml:space="preserve">Сравнительный юридический анализ </w:t>
      </w:r>
      <w:r w:rsidRPr="002B5984">
        <w:rPr>
          <w:bCs/>
          <w:sz w:val="28"/>
          <w:szCs w:val="28"/>
        </w:rPr>
        <w:t>оперативно-розыскного мероприятия –</w:t>
      </w:r>
      <w:r>
        <w:rPr>
          <w:bCs/>
          <w:sz w:val="28"/>
          <w:szCs w:val="28"/>
        </w:rPr>
        <w:t xml:space="preserve"> </w:t>
      </w:r>
      <w:r w:rsidRPr="002B5984">
        <w:rPr>
          <w:bCs/>
          <w:sz w:val="28"/>
          <w:szCs w:val="28"/>
        </w:rPr>
        <w:t>прослушивание телефонных переговоров и следственного действия – контроль и запись переговоров.</w:t>
      </w:r>
    </w:p>
    <w:p w:rsidR="00F8503C" w:rsidRPr="002B5984" w:rsidRDefault="00F8503C" w:rsidP="00F8503C">
      <w:pPr>
        <w:pStyle w:val="a4"/>
        <w:numPr>
          <w:ilvl w:val="1"/>
          <w:numId w:val="1"/>
        </w:numPr>
        <w:spacing w:after="0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Оперативно-розыскное мероприятие – снятие информации с технических каналов связи.</w:t>
      </w:r>
    </w:p>
    <w:p w:rsidR="00F8503C" w:rsidRPr="002B5984" w:rsidRDefault="00F8503C" w:rsidP="00F8503C">
      <w:pPr>
        <w:pStyle w:val="a4"/>
        <w:numPr>
          <w:ilvl w:val="1"/>
          <w:numId w:val="1"/>
        </w:numPr>
        <w:spacing w:after="0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Оперативно-розыскное мероприятие – оперативное внедрение.</w:t>
      </w:r>
    </w:p>
    <w:p w:rsidR="00F8503C" w:rsidRPr="002B5984" w:rsidRDefault="00F8503C" w:rsidP="00F8503C">
      <w:pPr>
        <w:pStyle w:val="a4"/>
        <w:numPr>
          <w:ilvl w:val="1"/>
          <w:numId w:val="1"/>
        </w:numPr>
        <w:spacing w:after="0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Оперативно-розыскное мероприятие – контролируемая поставка.</w:t>
      </w:r>
    </w:p>
    <w:p w:rsidR="00F8503C" w:rsidRPr="002B5984" w:rsidRDefault="00F8503C" w:rsidP="00F8503C">
      <w:pPr>
        <w:pStyle w:val="a4"/>
        <w:numPr>
          <w:ilvl w:val="1"/>
          <w:numId w:val="1"/>
        </w:numPr>
        <w:spacing w:after="0"/>
        <w:jc w:val="both"/>
        <w:rPr>
          <w:bCs/>
          <w:sz w:val="28"/>
          <w:szCs w:val="28"/>
        </w:rPr>
      </w:pPr>
      <w:r w:rsidRPr="002B5984">
        <w:rPr>
          <w:sz w:val="28"/>
          <w:szCs w:val="28"/>
        </w:rPr>
        <w:lastRenderedPageBreak/>
        <w:t>Сравнительный юридический анализ</w:t>
      </w:r>
      <w:r w:rsidRPr="002B5984">
        <w:rPr>
          <w:bCs/>
          <w:sz w:val="28"/>
          <w:szCs w:val="28"/>
        </w:rPr>
        <w:t xml:space="preserve"> оперативно-розыскного мероприятия – оперативный эксперимент и следственного эксперимента. </w:t>
      </w:r>
    </w:p>
    <w:p w:rsidR="00F8503C" w:rsidRPr="002B5984" w:rsidRDefault="00F8503C" w:rsidP="00F8503C">
      <w:pPr>
        <w:pStyle w:val="a4"/>
        <w:numPr>
          <w:ilvl w:val="1"/>
          <w:numId w:val="1"/>
        </w:numPr>
        <w:spacing w:after="0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Общие основания и условия проведения всех оперативно-розыскных мероприяти</w:t>
      </w:r>
      <w:r>
        <w:rPr>
          <w:bCs/>
          <w:sz w:val="28"/>
          <w:szCs w:val="28"/>
        </w:rPr>
        <w:t>й при расследовании преступлений.</w:t>
      </w:r>
    </w:p>
    <w:p w:rsidR="00F8503C" w:rsidRPr="002B5984" w:rsidRDefault="00F8503C" w:rsidP="00F8503C">
      <w:pPr>
        <w:pStyle w:val="a4"/>
        <w:numPr>
          <w:ilvl w:val="1"/>
          <w:numId w:val="1"/>
        </w:numPr>
        <w:spacing w:after="0"/>
        <w:jc w:val="both"/>
        <w:rPr>
          <w:sz w:val="28"/>
          <w:szCs w:val="28"/>
        </w:rPr>
      </w:pPr>
      <w:r w:rsidRPr="002B5984">
        <w:rPr>
          <w:bCs/>
          <w:sz w:val="28"/>
          <w:szCs w:val="28"/>
        </w:rPr>
        <w:t>Понятие и содержание информационного обеспечения оперативно-розыскной деятельности.</w:t>
      </w:r>
    </w:p>
    <w:p w:rsidR="00F8503C" w:rsidRPr="002B5984" w:rsidRDefault="00F8503C" w:rsidP="00F8503C">
      <w:pPr>
        <w:pStyle w:val="a4"/>
        <w:numPr>
          <w:ilvl w:val="1"/>
          <w:numId w:val="1"/>
        </w:numPr>
        <w:spacing w:after="0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Документирование</w:t>
      </w:r>
      <w:r>
        <w:rPr>
          <w:bCs/>
          <w:sz w:val="28"/>
          <w:szCs w:val="28"/>
        </w:rPr>
        <w:t xml:space="preserve"> уголовно-релевантной информации</w:t>
      </w:r>
      <w:r w:rsidRPr="002B5984">
        <w:rPr>
          <w:bCs/>
          <w:sz w:val="28"/>
          <w:szCs w:val="28"/>
        </w:rPr>
        <w:t xml:space="preserve">, осуществляемое в процессе оперативно-розыскной деятельности, его предмет, задачи и пределы. </w:t>
      </w:r>
    </w:p>
    <w:p w:rsidR="00F8503C" w:rsidRPr="002B5984" w:rsidRDefault="00F8503C" w:rsidP="00F8503C">
      <w:pPr>
        <w:pStyle w:val="a4"/>
        <w:numPr>
          <w:ilvl w:val="1"/>
          <w:numId w:val="1"/>
        </w:numPr>
        <w:spacing w:after="0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Понят</w:t>
      </w:r>
      <w:r>
        <w:rPr>
          <w:bCs/>
          <w:sz w:val="28"/>
          <w:szCs w:val="28"/>
        </w:rPr>
        <w:t>ие оперативно-розыскного органа, его роль в расследовании уголовно-наказуемых деяний.</w:t>
      </w:r>
    </w:p>
    <w:p w:rsidR="00F8503C" w:rsidRPr="002B5984" w:rsidRDefault="00F8503C" w:rsidP="00F8503C">
      <w:pPr>
        <w:pStyle w:val="a4"/>
        <w:numPr>
          <w:ilvl w:val="1"/>
          <w:numId w:val="1"/>
        </w:numPr>
        <w:spacing w:after="0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 xml:space="preserve">Должностные лица органов, осуществляющих оперативно-розыскную деятельность. </w:t>
      </w:r>
    </w:p>
    <w:p w:rsidR="00F8503C" w:rsidRPr="002B5984" w:rsidRDefault="00F8503C" w:rsidP="00F8503C">
      <w:pPr>
        <w:pStyle w:val="a4"/>
        <w:numPr>
          <w:ilvl w:val="1"/>
          <w:numId w:val="1"/>
        </w:numPr>
        <w:spacing w:after="0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Понятие содействия граждан оперативно-розыскным органам.</w:t>
      </w:r>
    </w:p>
    <w:p w:rsidR="00F8503C" w:rsidRPr="002B5984" w:rsidRDefault="00F8503C" w:rsidP="00F8503C">
      <w:pPr>
        <w:pStyle w:val="a4"/>
        <w:numPr>
          <w:ilvl w:val="1"/>
          <w:numId w:val="1"/>
        </w:numPr>
        <w:spacing w:after="0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 xml:space="preserve">Конфиденциальное содействие граждан оперативно-розыскным органам: история и современный процесс. </w:t>
      </w:r>
    </w:p>
    <w:p w:rsidR="00F8503C" w:rsidRPr="002B5984" w:rsidRDefault="00F8503C" w:rsidP="00F8503C">
      <w:pPr>
        <w:pStyle w:val="a4"/>
        <w:numPr>
          <w:ilvl w:val="1"/>
          <w:numId w:val="1"/>
        </w:numPr>
        <w:spacing w:after="0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 xml:space="preserve">Агент в оперативно-розыскной деятельности, его </w:t>
      </w:r>
      <w:r>
        <w:rPr>
          <w:bCs/>
          <w:sz w:val="28"/>
          <w:szCs w:val="28"/>
        </w:rPr>
        <w:t xml:space="preserve">юридические </w:t>
      </w:r>
      <w:r w:rsidRPr="002B5984">
        <w:rPr>
          <w:bCs/>
          <w:sz w:val="28"/>
          <w:szCs w:val="28"/>
        </w:rPr>
        <w:t>права и обязанности.</w:t>
      </w:r>
    </w:p>
    <w:p w:rsidR="00F8503C" w:rsidRPr="002B5984" w:rsidRDefault="00F8503C" w:rsidP="00F8503C">
      <w:pPr>
        <w:pStyle w:val="a4"/>
        <w:numPr>
          <w:ilvl w:val="1"/>
          <w:numId w:val="1"/>
        </w:numPr>
        <w:spacing w:after="0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 xml:space="preserve">Результаты оперативно-розыскной деятельности и порядок </w:t>
      </w:r>
      <w:r>
        <w:rPr>
          <w:bCs/>
          <w:sz w:val="28"/>
          <w:szCs w:val="28"/>
        </w:rPr>
        <w:t xml:space="preserve">их </w:t>
      </w:r>
      <w:r w:rsidRPr="002B5984">
        <w:rPr>
          <w:bCs/>
          <w:sz w:val="28"/>
          <w:szCs w:val="28"/>
        </w:rPr>
        <w:t xml:space="preserve">представления </w:t>
      </w:r>
      <w:r>
        <w:rPr>
          <w:bCs/>
          <w:sz w:val="28"/>
          <w:szCs w:val="28"/>
        </w:rPr>
        <w:t>в уголовный процесс</w:t>
      </w:r>
      <w:r w:rsidRPr="002B5984">
        <w:rPr>
          <w:bCs/>
          <w:sz w:val="28"/>
          <w:szCs w:val="28"/>
        </w:rPr>
        <w:t>.</w:t>
      </w:r>
    </w:p>
    <w:p w:rsidR="00F8503C" w:rsidRPr="002B5984" w:rsidRDefault="00F8503C" w:rsidP="00F8503C">
      <w:pPr>
        <w:pStyle w:val="a4"/>
        <w:numPr>
          <w:ilvl w:val="1"/>
          <w:numId w:val="1"/>
        </w:numPr>
        <w:spacing w:after="0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Внешний и внутренний контроль над оперативно-розыскной деятельностью.</w:t>
      </w:r>
    </w:p>
    <w:p w:rsidR="00F8503C" w:rsidRPr="002B5984" w:rsidRDefault="00F8503C" w:rsidP="00F8503C">
      <w:pPr>
        <w:pStyle w:val="a4"/>
        <w:numPr>
          <w:ilvl w:val="1"/>
          <w:numId w:val="1"/>
        </w:numPr>
        <w:spacing w:after="0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 xml:space="preserve">Прокурорский надзор за оперативно-розыскной деятельностью. </w:t>
      </w:r>
    </w:p>
    <w:p w:rsidR="00F8503C" w:rsidRPr="002B5984" w:rsidRDefault="00F8503C" w:rsidP="00F8503C">
      <w:pPr>
        <w:pStyle w:val="a4"/>
        <w:numPr>
          <w:ilvl w:val="1"/>
          <w:numId w:val="1"/>
        </w:numPr>
        <w:spacing w:after="0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 xml:space="preserve">Административная оперативно-проверочная работа. </w:t>
      </w:r>
    </w:p>
    <w:p w:rsidR="00F8503C" w:rsidRPr="002B5984" w:rsidRDefault="00F8503C" w:rsidP="00F8503C">
      <w:pPr>
        <w:pStyle w:val="a4"/>
        <w:numPr>
          <w:ilvl w:val="1"/>
          <w:numId w:val="1"/>
        </w:numPr>
        <w:spacing w:after="0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Опера</w:t>
      </w:r>
      <w:r>
        <w:rPr>
          <w:bCs/>
          <w:sz w:val="28"/>
          <w:szCs w:val="28"/>
        </w:rPr>
        <w:t>тивно-розыскные меры пресечения, их значение в уголовно-процессуальной деятельности.</w:t>
      </w:r>
    </w:p>
    <w:p w:rsidR="00F8503C" w:rsidRPr="002B5984" w:rsidRDefault="00F8503C" w:rsidP="00F8503C">
      <w:pPr>
        <w:pStyle w:val="a4"/>
        <w:numPr>
          <w:ilvl w:val="1"/>
          <w:numId w:val="1"/>
        </w:numPr>
        <w:spacing w:after="0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 xml:space="preserve">Розыск скрывшихся </w:t>
      </w:r>
      <w:r>
        <w:rPr>
          <w:bCs/>
          <w:sz w:val="28"/>
          <w:szCs w:val="28"/>
        </w:rPr>
        <w:t xml:space="preserve">от органов уголовного преследования </w:t>
      </w:r>
      <w:r w:rsidRPr="002B5984">
        <w:rPr>
          <w:bCs/>
          <w:sz w:val="28"/>
          <w:szCs w:val="28"/>
        </w:rPr>
        <w:t>подозреваемых, обвиняемых, подсудимых и осуждённых.</w:t>
      </w:r>
    </w:p>
    <w:p w:rsidR="00F8503C" w:rsidRPr="002B5984" w:rsidRDefault="00F8503C" w:rsidP="00F8503C">
      <w:pPr>
        <w:pStyle w:val="a4"/>
        <w:numPr>
          <w:ilvl w:val="1"/>
          <w:numId w:val="1"/>
        </w:numPr>
        <w:spacing w:after="0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Розыск лиц, пропавших без вести.</w:t>
      </w:r>
    </w:p>
    <w:p w:rsidR="00F8503C" w:rsidRPr="002B5984" w:rsidRDefault="00F8503C" w:rsidP="00F8503C">
      <w:pPr>
        <w:pStyle w:val="a4"/>
        <w:numPr>
          <w:ilvl w:val="1"/>
          <w:numId w:val="1"/>
        </w:numPr>
        <w:spacing w:after="0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 xml:space="preserve">Профилактика </w:t>
      </w:r>
      <w:r>
        <w:rPr>
          <w:bCs/>
          <w:sz w:val="28"/>
          <w:szCs w:val="28"/>
        </w:rPr>
        <w:t>уголовно-наказуемых деяний</w:t>
      </w:r>
      <w:r w:rsidRPr="002B5984">
        <w:rPr>
          <w:bCs/>
          <w:sz w:val="28"/>
          <w:szCs w:val="28"/>
        </w:rPr>
        <w:t xml:space="preserve"> в оперативно-розыскной деятельности.</w:t>
      </w:r>
    </w:p>
    <w:p w:rsidR="00F8503C" w:rsidRPr="002B5984" w:rsidRDefault="00F8503C" w:rsidP="00F8503C">
      <w:pPr>
        <w:pStyle w:val="a4"/>
        <w:numPr>
          <w:ilvl w:val="1"/>
          <w:numId w:val="1"/>
        </w:numPr>
        <w:spacing w:after="0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Средства оп</w:t>
      </w:r>
      <w:r>
        <w:rPr>
          <w:bCs/>
          <w:sz w:val="28"/>
          <w:szCs w:val="28"/>
        </w:rPr>
        <w:t>еративно-розыскной деятельности, их роль в раскрытии и расследовании преступлений.</w:t>
      </w:r>
    </w:p>
    <w:p w:rsidR="00F8503C" w:rsidRPr="002B5984" w:rsidRDefault="00F8503C" w:rsidP="00F8503C">
      <w:pPr>
        <w:pStyle w:val="a4"/>
        <w:numPr>
          <w:ilvl w:val="1"/>
          <w:numId w:val="1"/>
        </w:numPr>
        <w:spacing w:after="0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Проблемы принципов оперативно-розыскной деятельности.</w:t>
      </w:r>
    </w:p>
    <w:p w:rsidR="00F8503C" w:rsidRPr="002B5984" w:rsidRDefault="00F8503C" w:rsidP="00F8503C">
      <w:pPr>
        <w:pStyle w:val="a4"/>
        <w:numPr>
          <w:ilvl w:val="1"/>
          <w:numId w:val="1"/>
        </w:numPr>
        <w:spacing w:after="0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Соблюдение прав и свобод человека и гражданина в оперативно-розыскной деятельности.</w:t>
      </w:r>
    </w:p>
    <w:p w:rsidR="00F8503C" w:rsidRPr="002B5984" w:rsidRDefault="00F8503C" w:rsidP="00F8503C">
      <w:pPr>
        <w:pStyle w:val="a4"/>
        <w:numPr>
          <w:ilvl w:val="1"/>
          <w:numId w:val="1"/>
        </w:num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Юридическое т</w:t>
      </w:r>
      <w:r w:rsidRPr="002B5984">
        <w:rPr>
          <w:bCs/>
          <w:sz w:val="28"/>
          <w:szCs w:val="28"/>
        </w:rPr>
        <w:t>олкование Конституционным Судом РФ норм оперативно-розыскного закона.</w:t>
      </w:r>
    </w:p>
    <w:p w:rsidR="00F8503C" w:rsidRPr="002B5984" w:rsidRDefault="00F8503C" w:rsidP="00F8503C">
      <w:pPr>
        <w:pStyle w:val="a4"/>
        <w:numPr>
          <w:ilvl w:val="1"/>
          <w:numId w:val="1"/>
        </w:numPr>
        <w:spacing w:after="0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Ограничение прав и свобод человека и гражданина в оперативно-розыскной деятельности.</w:t>
      </w:r>
    </w:p>
    <w:p w:rsidR="00F8503C" w:rsidRPr="002B5984" w:rsidRDefault="00F8503C" w:rsidP="00F8503C">
      <w:pPr>
        <w:pStyle w:val="a4"/>
        <w:numPr>
          <w:ilvl w:val="1"/>
          <w:numId w:val="1"/>
        </w:num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Юридическая (п</w:t>
      </w:r>
      <w:r w:rsidRPr="002B5984">
        <w:rPr>
          <w:bCs/>
          <w:sz w:val="28"/>
          <w:szCs w:val="28"/>
        </w:rPr>
        <w:t>равовая</w:t>
      </w:r>
      <w:r>
        <w:rPr>
          <w:bCs/>
          <w:sz w:val="28"/>
          <w:szCs w:val="28"/>
        </w:rPr>
        <w:t>)</w:t>
      </w:r>
      <w:r w:rsidRPr="002B5984">
        <w:rPr>
          <w:bCs/>
          <w:sz w:val="28"/>
          <w:szCs w:val="28"/>
        </w:rPr>
        <w:t xml:space="preserve"> основа оперативно-розыскной деятельности.</w:t>
      </w:r>
    </w:p>
    <w:p w:rsidR="00F8503C" w:rsidRPr="002B5984" w:rsidRDefault="00F8503C" w:rsidP="00F8503C">
      <w:pPr>
        <w:pStyle w:val="a4"/>
        <w:numPr>
          <w:ilvl w:val="1"/>
          <w:numId w:val="1"/>
        </w:numPr>
        <w:spacing w:after="0"/>
        <w:jc w:val="both"/>
        <w:rPr>
          <w:bCs/>
          <w:sz w:val="28"/>
          <w:szCs w:val="28"/>
        </w:rPr>
      </w:pPr>
      <w:r w:rsidRPr="002B5984">
        <w:rPr>
          <w:bCs/>
          <w:sz w:val="28"/>
          <w:szCs w:val="28"/>
        </w:rPr>
        <w:t>Судебный контроль над оперативно-розыскной деятельностью.</w:t>
      </w:r>
    </w:p>
    <w:p w:rsidR="00F8503C" w:rsidRPr="00577586" w:rsidRDefault="00F8503C" w:rsidP="00F8503C">
      <w:pPr>
        <w:pStyle w:val="a3"/>
        <w:numPr>
          <w:ilvl w:val="1"/>
          <w:numId w:val="1"/>
        </w:numPr>
        <w:jc w:val="both"/>
        <w:rPr>
          <w:bCs/>
          <w:sz w:val="28"/>
          <w:szCs w:val="28"/>
        </w:rPr>
      </w:pPr>
      <w:r w:rsidRPr="00577586">
        <w:rPr>
          <w:bCs/>
          <w:sz w:val="28"/>
          <w:szCs w:val="28"/>
        </w:rPr>
        <w:lastRenderedPageBreak/>
        <w:t>Оперативно-поисковые меры в ОРД, их значение для уголовно-процессуальной деятельности.</w:t>
      </w: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93326"/>
    <w:multiLevelType w:val="hybridMultilevel"/>
    <w:tmpl w:val="E976D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F8503C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87E1C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503C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0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F8503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F850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3500</Characters>
  <Application>Microsoft Office Word</Application>
  <DocSecurity>0</DocSecurity>
  <Lines>29</Lines>
  <Paragraphs>8</Paragraphs>
  <ScaleCrop>false</ScaleCrop>
  <Company>SGAP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2020-09-09T06:56:00Z</dcterms:created>
  <dcterms:modified xsi:type="dcterms:W3CDTF">2020-09-09T06:56:00Z</dcterms:modified>
</cp:coreProperties>
</file>